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9C3BD" w14:textId="09798099" w:rsidR="003E119F" w:rsidRPr="009063AF" w:rsidRDefault="00CA286D" w:rsidP="00855ABE">
      <w:pPr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noProof/>
          <w:lang w:bidi="he-IL"/>
        </w:rPr>
        <w:drawing>
          <wp:inline distT="0" distB="0" distL="0" distR="0" wp14:anchorId="3E3CB8F2" wp14:editId="3A8FF4C8">
            <wp:extent cx="5274310" cy="858520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42721" w14:textId="77777777" w:rsidR="00CA286D" w:rsidRPr="007147C5" w:rsidRDefault="00CA286D" w:rsidP="00CA286D">
      <w:pPr>
        <w:rPr>
          <w:rFonts w:ascii="Traditional Arabic" w:hAnsi="Traditional Arabic" w:cs="Traditional Arabic"/>
          <w:sz w:val="44"/>
          <w:szCs w:val="44"/>
          <w:rtl/>
        </w:rPr>
      </w:pPr>
      <w:r w:rsidRPr="007147C5">
        <w:rPr>
          <w:rFonts w:ascii="Traditional Arabic" w:hAnsi="Traditional Arabic" w:cs="Traditional Arabic"/>
          <w:sz w:val="44"/>
          <w:szCs w:val="44"/>
          <w:rtl/>
        </w:rPr>
        <w:t xml:space="preserve">الفعل </w:t>
      </w:r>
      <w:r>
        <w:rPr>
          <w:rFonts w:ascii="Traditional Arabic" w:hAnsi="Traditional Arabic" w:cs="Traditional Arabic" w:hint="cs"/>
          <w:sz w:val="44"/>
          <w:szCs w:val="44"/>
          <w:rtl/>
        </w:rPr>
        <w:t>_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>كما تعلمنا سابقًا</w:t>
      </w:r>
      <w:r>
        <w:rPr>
          <w:rFonts w:ascii="Traditional Arabic" w:hAnsi="Traditional Arabic" w:cs="Traditional Arabic" w:hint="cs"/>
          <w:sz w:val="44"/>
          <w:szCs w:val="44"/>
          <w:rtl/>
        </w:rPr>
        <w:t>_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 xml:space="preserve"> كلمة </w:t>
      </w:r>
      <w:proofErr w:type="gramStart"/>
      <w:r w:rsidRPr="007147C5">
        <w:rPr>
          <w:rFonts w:ascii="Traditional Arabic" w:hAnsi="Traditional Arabic" w:cs="Traditional Arabic"/>
          <w:sz w:val="44"/>
          <w:szCs w:val="44"/>
          <w:rtl/>
        </w:rPr>
        <w:t>تدلُّ</w:t>
      </w:r>
      <w:proofErr w:type="gramEnd"/>
      <w:r w:rsidRPr="007147C5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546A9F">
        <w:rPr>
          <w:rFonts w:ascii="Traditional Arabic" w:hAnsi="Traditional Arabic" w:cs="Traditional Arabic"/>
          <w:b/>
          <w:bCs/>
          <w:color w:val="C00000"/>
          <w:sz w:val="44"/>
          <w:szCs w:val="44"/>
          <w:rtl/>
        </w:rPr>
        <w:t>عملٍ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 xml:space="preserve"> يحتاجُ إلى </w:t>
      </w:r>
      <w:r w:rsidRPr="00546A9F">
        <w:rPr>
          <w:rFonts w:ascii="Traditional Arabic" w:hAnsi="Traditional Arabic" w:cs="Traditional Arabic"/>
          <w:b/>
          <w:bCs/>
          <w:color w:val="C00000"/>
          <w:sz w:val="44"/>
          <w:szCs w:val="44"/>
          <w:rtl/>
        </w:rPr>
        <w:t>زمنٍ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 xml:space="preserve"> لحدوثه </w:t>
      </w:r>
    </w:p>
    <w:p w14:paraId="79BDCAC4" w14:textId="77777777" w:rsidR="00CA286D" w:rsidRPr="007147C5" w:rsidRDefault="00CA286D" w:rsidP="00CA286D">
      <w:pPr>
        <w:rPr>
          <w:rFonts w:ascii="Traditional Arabic" w:hAnsi="Traditional Arabic" w:cs="Traditional Arabic"/>
          <w:sz w:val="44"/>
          <w:szCs w:val="44"/>
          <w:rtl/>
        </w:rPr>
      </w:pPr>
      <w:r w:rsidRPr="007147C5">
        <w:rPr>
          <w:rFonts w:ascii="Traditional Arabic" w:hAnsi="Traditional Arabic" w:cs="Traditional Arabic"/>
          <w:sz w:val="44"/>
          <w:szCs w:val="44"/>
          <w:rtl/>
        </w:rPr>
        <w:t>ويحدث هذا الفعل في ثلاثِةِ أزمنَةِ :</w:t>
      </w:r>
    </w:p>
    <w:p w14:paraId="0118C0BC" w14:textId="77777777" w:rsidR="00CA286D" w:rsidRPr="007147C5" w:rsidRDefault="00CA286D" w:rsidP="00CA286D">
      <w:pPr>
        <w:pStyle w:val="a3"/>
        <w:numPr>
          <w:ilvl w:val="0"/>
          <w:numId w:val="2"/>
        </w:numPr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r w:rsidRPr="007147C5">
        <w:rPr>
          <w:rFonts w:ascii="Traditional Arabic" w:hAnsi="Traditional Arabic" w:cs="Traditional Arabic"/>
          <w:sz w:val="44"/>
          <w:szCs w:val="44"/>
          <w:rtl/>
        </w:rPr>
        <w:t>الز</w:t>
      </w:r>
      <w:r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>من الماضي (حدَثَ)</w:t>
      </w:r>
    </w:p>
    <w:p w14:paraId="2DA6A5C5" w14:textId="77777777" w:rsidR="00CA286D" w:rsidRPr="007147C5" w:rsidRDefault="00CA286D" w:rsidP="00CA286D">
      <w:pPr>
        <w:pStyle w:val="a3"/>
        <w:numPr>
          <w:ilvl w:val="0"/>
          <w:numId w:val="2"/>
        </w:numPr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r w:rsidRPr="007147C5">
        <w:rPr>
          <w:rFonts w:ascii="Traditional Arabic" w:hAnsi="Traditional Arabic" w:cs="Traditional Arabic"/>
          <w:sz w:val="44"/>
          <w:szCs w:val="44"/>
          <w:rtl/>
        </w:rPr>
        <w:t>الز</w:t>
      </w:r>
      <w:r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>من الحاضر(</w:t>
      </w:r>
      <w:proofErr w:type="gramStart"/>
      <w:r w:rsidRPr="007147C5">
        <w:rPr>
          <w:rFonts w:ascii="Traditional Arabic" w:hAnsi="Traditional Arabic" w:cs="Traditional Arabic"/>
          <w:sz w:val="44"/>
          <w:szCs w:val="44"/>
          <w:rtl/>
        </w:rPr>
        <w:t>يحدُثُ</w:t>
      </w:r>
      <w:proofErr w:type="gramEnd"/>
      <w:r w:rsidRPr="007147C5">
        <w:rPr>
          <w:rFonts w:ascii="Traditional Arabic" w:hAnsi="Traditional Arabic" w:cs="Traditional Arabic"/>
          <w:sz w:val="44"/>
          <w:szCs w:val="44"/>
          <w:rtl/>
        </w:rPr>
        <w:t xml:space="preserve"> الآن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>)</w:t>
      </w:r>
    </w:p>
    <w:p w14:paraId="6419A54F" w14:textId="50565210" w:rsidR="003E119F" w:rsidRPr="005D0045" w:rsidRDefault="00CA286D" w:rsidP="005D0045">
      <w:pPr>
        <w:pStyle w:val="a3"/>
        <w:numPr>
          <w:ilvl w:val="0"/>
          <w:numId w:val="2"/>
        </w:numPr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/>
          <w:sz w:val="44"/>
          <w:szCs w:val="44"/>
          <w:rtl/>
        </w:rPr>
        <w:t>وزمن المستقبلِ (س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>يحد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7147C5">
        <w:rPr>
          <w:rFonts w:ascii="Traditional Arabic" w:hAnsi="Traditional Arabic" w:cs="Traditional Arabic"/>
          <w:sz w:val="44"/>
          <w:szCs w:val="44"/>
          <w:rtl/>
        </w:rPr>
        <w:t>ثُ)</w:t>
      </w:r>
    </w:p>
    <w:p w14:paraId="25185C07" w14:textId="46E7A13D" w:rsidR="00CA286D" w:rsidRPr="003E119F" w:rsidRDefault="00CA286D" w:rsidP="003E119F">
      <w:pPr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147C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حديثنا اليوم سيكون حول الفعلِ </w:t>
      </w:r>
      <w:r w:rsidRPr="003E119F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  <w:t>ال</w:t>
      </w:r>
      <w:r w:rsidRPr="003E119F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مضارع</w:t>
      </w:r>
      <w:r w:rsidRPr="007147C5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:</w:t>
      </w:r>
    </w:p>
    <w:p w14:paraId="547EDB2A" w14:textId="5BA14BE3" w:rsidR="00CA286D" w:rsidRPr="005D0045" w:rsidRDefault="00CA286D" w:rsidP="00FE1E44">
      <w:pPr>
        <w:pStyle w:val="a3"/>
        <w:numPr>
          <w:ilvl w:val="0"/>
          <w:numId w:val="1"/>
        </w:numPr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proofErr w:type="gramStart"/>
      <w:r w:rsidRPr="00CA286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الفعل</w:t>
      </w:r>
      <w:proofErr w:type="gramEnd"/>
      <w:r w:rsidRPr="00CA286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المضارعُ </w:t>
      </w:r>
      <w:r w:rsidR="00FE1E44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كلمةٌ ت</w:t>
      </w:r>
      <w:r w:rsidRPr="00CA286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دلُّ على عملٍ يحدُثُ الآن، يعني في الزّمنِ الحاضِرِ أو </w:t>
      </w:r>
      <w:r w:rsidR="001B4467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يدلُّ </w:t>
      </w:r>
      <w:r w:rsidRPr="00CA286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على عملٍ سوف يحدثُ في المستقبلِ.</w:t>
      </w:r>
    </w:p>
    <w:p w14:paraId="1D6A76AA" w14:textId="1C0C6113" w:rsidR="00CA286D" w:rsidRPr="005D0045" w:rsidRDefault="00CA286D" w:rsidP="00CA286D">
      <w:pPr>
        <w:ind w:left="720"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proofErr w:type="gramStart"/>
      <w:r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>في</w:t>
      </w:r>
      <w:proofErr w:type="gramEnd"/>
      <w:r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 الزّمنِ الحاضرِ: أنا </w:t>
      </w:r>
      <w:r w:rsidRPr="005D0045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أ</w:t>
      </w:r>
      <w:r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كتُبُ     </w:t>
      </w:r>
      <w:r w:rsidR="003E119F"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هي </w:t>
      </w:r>
      <w:r w:rsidR="003E119F" w:rsidRPr="005D0045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ت</w:t>
      </w:r>
      <w:r w:rsidR="003E119F"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كتبُ    نحن </w:t>
      </w:r>
      <w:r w:rsidR="003E119F" w:rsidRPr="005D0045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ن</w:t>
      </w:r>
      <w:r w:rsidR="003E119F"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>كتُبُ</w:t>
      </w:r>
      <w:r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    هو </w:t>
      </w:r>
      <w:r w:rsidRPr="005D0045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ي</w:t>
      </w:r>
      <w:r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>درُسُ</w:t>
      </w:r>
    </w:p>
    <w:p w14:paraId="0AC14BE0" w14:textId="126CA418" w:rsidR="00CA286D" w:rsidRPr="005D0045" w:rsidRDefault="00CA286D" w:rsidP="001B4467">
      <w:pPr>
        <w:ind w:left="720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lastRenderedPageBreak/>
        <w:t>في المستقبلِ:</w:t>
      </w:r>
      <w:r w:rsidR="001B4467"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  </w:t>
      </w:r>
      <w:r w:rsidRPr="005D0045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1B4467" w:rsidRPr="005D004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رُبَّما </w:t>
      </w:r>
      <w:r w:rsidR="001B4467" w:rsidRPr="005D0045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</w:rPr>
        <w:t xml:space="preserve">نبدَأُ </w:t>
      </w:r>
      <w:r w:rsidR="001B4467" w:rsidRPr="005D004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بقطفِ الزّيتون </w:t>
      </w:r>
      <w:proofErr w:type="gramStart"/>
      <w:r w:rsidR="001B4467" w:rsidRPr="005D004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بعد</w:t>
      </w:r>
      <w:proofErr w:type="gramEnd"/>
      <w:r w:rsidR="001B4467" w:rsidRPr="005D0045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غدٍّ </w:t>
      </w:r>
    </w:p>
    <w:p w14:paraId="12664F30" w14:textId="512F14C7" w:rsidR="005D0045" w:rsidRPr="001B4467" w:rsidRDefault="001B4467" w:rsidP="00855ABE">
      <w:pPr>
        <w:ind w:left="720"/>
        <w:rPr>
          <w:rFonts w:ascii="Traditional Arabic" w:hAnsi="Traditional Arabic" w:cs="Traditional Arabic"/>
          <w:sz w:val="40"/>
          <w:szCs w:val="40"/>
          <w:rtl/>
        </w:rPr>
      </w:pPr>
      <w:proofErr w:type="gramStart"/>
      <w:r>
        <w:rPr>
          <w:rFonts w:ascii="Traditional Arabic" w:hAnsi="Traditional Arabic" w:cs="Traditional Arabic" w:hint="cs"/>
          <w:sz w:val="40"/>
          <w:szCs w:val="40"/>
          <w:rtl/>
        </w:rPr>
        <w:t>في</w:t>
      </w:r>
      <w:proofErr w:type="gramEnd"/>
      <w:r>
        <w:rPr>
          <w:rFonts w:ascii="Traditional Arabic" w:hAnsi="Traditional Arabic" w:cs="Traditional Arabic" w:hint="cs"/>
          <w:sz w:val="40"/>
          <w:szCs w:val="40"/>
          <w:rtl/>
        </w:rPr>
        <w:t xml:space="preserve"> هذه الجملة نفهم من خلال السّ</w:t>
      </w:r>
      <w:r w:rsidR="00012A4D">
        <w:rPr>
          <w:rFonts w:ascii="Traditional Arabic" w:hAnsi="Traditional Arabic" w:cs="Traditional Arabic" w:hint="cs"/>
          <w:sz w:val="40"/>
          <w:szCs w:val="40"/>
          <w:rtl/>
        </w:rPr>
        <w:t>ي</w:t>
      </w:r>
      <w:r>
        <w:rPr>
          <w:rFonts w:ascii="Traditional Arabic" w:hAnsi="Traditional Arabic" w:cs="Traditional Arabic" w:hint="cs"/>
          <w:sz w:val="40"/>
          <w:szCs w:val="40"/>
          <w:rtl/>
        </w:rPr>
        <w:t>اق أن الفعل المضارع</w:t>
      </w:r>
      <w:r w:rsidRPr="001B4467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</w:rPr>
        <w:t xml:space="preserve"> نبدأ</w:t>
      </w:r>
      <w:r w:rsidRPr="001B4467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 </w:t>
      </w:r>
      <w:r>
        <w:rPr>
          <w:rFonts w:ascii="Traditional Arabic" w:hAnsi="Traditional Arabic" w:cs="Traditional Arabic" w:hint="cs"/>
          <w:sz w:val="40"/>
          <w:szCs w:val="40"/>
          <w:rtl/>
        </w:rPr>
        <w:t>يدل</w:t>
      </w:r>
      <w:r w:rsidR="005D0045">
        <w:rPr>
          <w:rFonts w:ascii="Traditional Arabic" w:hAnsi="Traditional Arabic" w:cs="Traditional Arabic" w:hint="cs"/>
          <w:sz w:val="40"/>
          <w:szCs w:val="40"/>
          <w:rtl/>
        </w:rPr>
        <w:t>ّ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 على المستقبل والّذي ساعدنا في معرفة ذلك هو عبارة "بعد غدٍّ"</w:t>
      </w:r>
    </w:p>
    <w:p w14:paraId="7697E6EB" w14:textId="64FF470D" w:rsidR="003E119F" w:rsidRDefault="001B4467" w:rsidP="001B4467">
      <w:pPr>
        <w:ind w:left="72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أيضا يمكننا أن نعرفَ أن الفعلَ المضارعَ يدلُّ على المستقبلِ من خلال حرف </w:t>
      </w:r>
      <w:r w:rsidRPr="00012A4D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u w:val="single"/>
          <w:rtl/>
        </w:rPr>
        <w:t>السّين ب</w:t>
      </w:r>
      <w:r w:rsidR="00012A4D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u w:val="single"/>
          <w:rtl/>
        </w:rPr>
        <w:t>ـ</w:t>
      </w:r>
      <w:r w:rsidRPr="00012A4D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u w:val="single"/>
          <w:rtl/>
        </w:rPr>
        <w:t xml:space="preserve">معنى </w:t>
      </w:r>
      <w:proofErr w:type="gramStart"/>
      <w:r w:rsidRPr="00012A4D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u w:val="single"/>
          <w:rtl/>
        </w:rPr>
        <w:t>سوف</w:t>
      </w: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:</w:t>
      </w:r>
      <w:proofErr w:type="gramEnd"/>
    </w:p>
    <w:p w14:paraId="3F9A59F1" w14:textId="3B6A47B6" w:rsidR="001B4467" w:rsidRDefault="001B4467" w:rsidP="001B4467">
      <w:pPr>
        <w:ind w:left="72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AE650B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س</w:t>
      </w: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أدرسُ _ </w:t>
      </w:r>
      <w:r w:rsidRPr="00AE650B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سوفَ</w:t>
      </w: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أدرُسُ      </w:t>
      </w:r>
      <w:r w:rsidRPr="00AE650B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س</w:t>
      </w: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ننجحُ _ </w:t>
      </w:r>
      <w:r w:rsidRPr="00AE650B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سوفَ</w:t>
      </w: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ننججُ</w:t>
      </w:r>
      <w:proofErr w:type="spellEnd"/>
    </w:p>
    <w:p w14:paraId="23DEF503" w14:textId="5D8EB091" w:rsidR="001B4467" w:rsidRDefault="001B4467" w:rsidP="001B4467">
      <w:pPr>
        <w:ind w:left="72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إذا سبقت السين الفعل المضارع فإنه دائمًا يدلُّ </w:t>
      </w:r>
      <w:proofErr w:type="gramStart"/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على</w:t>
      </w:r>
      <w:proofErr w:type="gramEnd"/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الزمن المستقبل</w:t>
      </w:r>
    </w:p>
    <w:p w14:paraId="01921DD2" w14:textId="0A366CF9" w:rsidR="001B4467" w:rsidRDefault="00AE650B" w:rsidP="001B4467">
      <w:pPr>
        <w:ind w:left="72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AE650B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</w:rPr>
        <w:t>سأزورُ</w:t>
      </w: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بيتَ</w:t>
      </w:r>
      <w:proofErr w:type="gramEnd"/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جدّي مع عائلتي.</w:t>
      </w:r>
      <w:r w:rsidR="00012A4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     </w:t>
      </w:r>
      <w:r w:rsidR="00012A4D" w:rsidRPr="00012A4D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</w:rPr>
        <w:t>سَنحتفِلُ</w:t>
      </w:r>
      <w:r w:rsidR="00012A4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</w:t>
      </w:r>
      <w:proofErr w:type="gramStart"/>
      <w:r w:rsidR="00012A4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بعيدِ</w:t>
      </w:r>
      <w:proofErr w:type="gramEnd"/>
      <w:r w:rsidR="00012A4D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ميلادِ أُختي.</w:t>
      </w:r>
    </w:p>
    <w:p w14:paraId="53FCC439" w14:textId="746C6BF2" w:rsidR="003E119F" w:rsidRPr="00AE650B" w:rsidRDefault="003E119F" w:rsidP="00AE650B">
      <w:pPr>
        <w:pStyle w:val="a3"/>
        <w:numPr>
          <w:ilvl w:val="0"/>
          <w:numId w:val="5"/>
        </w:numPr>
        <w:spacing w:after="200" w:line="276" w:lineRule="auto"/>
        <w:rPr>
          <w:rFonts w:ascii="Traditional Arabic" w:hAnsi="Traditional Arabic" w:cs="Traditional Arabic"/>
          <w:color w:val="7030A0"/>
          <w:sz w:val="44"/>
          <w:szCs w:val="44"/>
          <w:rtl/>
        </w:rPr>
      </w:pPr>
      <w:r w:rsidRPr="00AE650B">
        <w:rPr>
          <w:rFonts w:ascii="Traditional Arabic" w:hAnsi="Traditional Arabic" w:cs="Traditional Arabic" w:hint="cs"/>
          <w:b/>
          <w:bCs/>
          <w:color w:val="7030A0"/>
          <w:sz w:val="44"/>
          <w:szCs w:val="44"/>
          <w:rtl/>
        </w:rPr>
        <w:t xml:space="preserve">خَصائصُ الفعل </w:t>
      </w:r>
      <w:proofErr w:type="gramStart"/>
      <w:r w:rsidRPr="00AE650B">
        <w:rPr>
          <w:rFonts w:ascii="Traditional Arabic" w:hAnsi="Traditional Arabic" w:cs="Traditional Arabic" w:hint="cs"/>
          <w:b/>
          <w:bCs/>
          <w:color w:val="7030A0"/>
          <w:sz w:val="44"/>
          <w:szCs w:val="44"/>
          <w:rtl/>
        </w:rPr>
        <w:t>المضارع :</w:t>
      </w:r>
      <w:proofErr w:type="gramEnd"/>
    </w:p>
    <w:p w14:paraId="23009FD1" w14:textId="3F217D53" w:rsidR="003E119F" w:rsidRDefault="003E119F" w:rsidP="003E119F">
      <w:pPr>
        <w:pStyle w:val="a3"/>
        <w:numPr>
          <w:ilvl w:val="0"/>
          <w:numId w:val="3"/>
        </w:numPr>
        <w:spacing w:after="200" w:line="276" w:lineRule="auto"/>
        <w:rPr>
          <w:rFonts w:ascii="Traditional Arabic" w:hAnsi="Traditional Arabic" w:cs="Traditional Arabic"/>
          <w:sz w:val="44"/>
          <w:szCs w:val="44"/>
        </w:rPr>
      </w:pPr>
      <w:r w:rsidRPr="00546A9F">
        <w:rPr>
          <w:rFonts w:ascii="Traditional Arabic" w:hAnsi="Traditional Arabic" w:cs="Traditional Arabic" w:hint="cs"/>
          <w:sz w:val="44"/>
          <w:szCs w:val="44"/>
          <w:rtl/>
        </w:rPr>
        <w:t xml:space="preserve">كَسائر الأفعال لا يقبل( ال )التعريف / </w:t>
      </w:r>
      <w:proofErr w:type="spellStart"/>
      <w:r w:rsidRPr="00546A9F">
        <w:rPr>
          <w:rFonts w:ascii="Traditional Arabic" w:hAnsi="Traditional Arabic" w:cs="Traditional Arabic" w:hint="cs"/>
          <w:sz w:val="44"/>
          <w:szCs w:val="44"/>
          <w:rtl/>
        </w:rPr>
        <w:t>التّناوين</w:t>
      </w:r>
      <w:proofErr w:type="spellEnd"/>
      <w:r w:rsidRPr="00546A9F">
        <w:rPr>
          <w:rFonts w:ascii="Traditional Arabic" w:hAnsi="Traditional Arabic" w:cs="Traditional Arabic" w:hint="cs"/>
          <w:sz w:val="44"/>
          <w:szCs w:val="44"/>
          <w:rtl/>
        </w:rPr>
        <w:t>/التّاء المربوطة .</w:t>
      </w:r>
    </w:p>
    <w:p w14:paraId="28A46FF6" w14:textId="7B00524A" w:rsidR="003E119F" w:rsidRDefault="003E119F" w:rsidP="00AE650B">
      <w:pPr>
        <w:pStyle w:val="a3"/>
        <w:numPr>
          <w:ilvl w:val="0"/>
          <w:numId w:val="3"/>
        </w:numPr>
        <w:spacing w:after="200" w:line="276" w:lineRule="auto"/>
        <w:rPr>
          <w:rFonts w:ascii="Traditional Arabic" w:hAnsi="Traditional Arabic" w:cs="Traditional Arabic"/>
          <w:sz w:val="44"/>
          <w:szCs w:val="44"/>
        </w:rPr>
      </w:pP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>الفعلُ</w:t>
      </w:r>
      <w:proofErr w:type="gramEnd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المضارع يقبلُ (السّين) </w:t>
      </w:r>
      <w:r w:rsidR="00AE650B">
        <w:rPr>
          <w:rFonts w:ascii="Traditional Arabic" w:hAnsi="Traditional Arabic" w:cs="Traditional Arabic" w:hint="cs"/>
          <w:sz w:val="44"/>
          <w:szCs w:val="44"/>
          <w:rtl/>
        </w:rPr>
        <w:t>بمعنى سوف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14:paraId="456DDCC8" w14:textId="29572C35" w:rsidR="003E119F" w:rsidRDefault="003E119F" w:rsidP="003E119F">
      <w:pPr>
        <w:pStyle w:val="a3"/>
        <w:spacing w:after="200" w:line="276" w:lineRule="auto"/>
        <w:rPr>
          <w:rFonts w:ascii="Traditional Arabic" w:hAnsi="Traditional Arabic" w:cs="Traditional Arabic"/>
          <w:sz w:val="44"/>
          <w:szCs w:val="44"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مثال ذلك: </w:t>
      </w:r>
      <w:r w:rsidRPr="00F80F8F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ي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لعبُ </w:t>
      </w:r>
      <w:proofErr w:type="gramStart"/>
      <w:r w:rsidR="00F80F8F">
        <w:rPr>
          <w:rFonts w:ascii="Traditional Arabic" w:hAnsi="Traditional Arabic" w:cs="Traditional Arabic" w:hint="cs"/>
          <w:sz w:val="44"/>
          <w:szCs w:val="44"/>
          <w:rtl/>
        </w:rPr>
        <w:t xml:space="preserve">-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سيلعبُ</w:t>
      </w:r>
      <w:proofErr w:type="gramEnd"/>
    </w:p>
    <w:p w14:paraId="000BDDB6" w14:textId="6245364E" w:rsidR="003E119F" w:rsidRDefault="003E119F" w:rsidP="003E119F">
      <w:pPr>
        <w:pStyle w:val="a3"/>
        <w:numPr>
          <w:ilvl w:val="0"/>
          <w:numId w:val="3"/>
        </w:numPr>
        <w:spacing w:after="200" w:line="276" w:lineRule="auto"/>
        <w:rPr>
          <w:rFonts w:ascii="Traditional Arabic" w:hAnsi="Traditional Arabic" w:cs="Traditional Arabic"/>
          <w:sz w:val="44"/>
          <w:szCs w:val="44"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lastRenderedPageBreak/>
        <w:t xml:space="preserve">الفعلُ المضارع لا يقبلُ (تاء </w:t>
      </w:r>
      <w:proofErr w:type="spellStart"/>
      <w:r>
        <w:rPr>
          <w:rFonts w:ascii="Traditional Arabic" w:hAnsi="Traditional Arabic" w:cs="Traditional Arabic" w:hint="cs"/>
          <w:sz w:val="44"/>
          <w:szCs w:val="44"/>
          <w:rtl/>
        </w:rPr>
        <w:t>التّاّنيث</w:t>
      </w:r>
      <w:proofErr w:type="spellEnd"/>
      <w:r>
        <w:rPr>
          <w:rFonts w:ascii="Traditional Arabic" w:hAnsi="Traditional Arabic" w:cs="Traditional Arabic" w:hint="cs"/>
          <w:sz w:val="44"/>
          <w:szCs w:val="44"/>
          <w:rtl/>
        </w:rPr>
        <w:t>) .</w:t>
      </w:r>
    </w:p>
    <w:p w14:paraId="77ED7252" w14:textId="6D997DD3" w:rsidR="003E119F" w:rsidRDefault="003E119F" w:rsidP="00AE650B">
      <w:pPr>
        <w:pStyle w:val="a3"/>
        <w:spacing w:after="200" w:line="276" w:lineRule="auto"/>
        <w:rPr>
          <w:rFonts w:ascii="Traditional Arabic" w:hAnsi="Traditional Arabic" w:cs="Traditional Arabic"/>
          <w:sz w:val="44"/>
          <w:szCs w:val="44"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مثال : </w:t>
      </w:r>
      <w:r w:rsidR="00AE650B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ت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كتُبُ </w:t>
      </w:r>
      <w:r w:rsidR="00F80F8F">
        <w:rPr>
          <w:rFonts w:ascii="Traditional Arabic" w:hAnsi="Traditional Arabic" w:cs="Traditional Arabic" w:hint="cs"/>
          <w:sz w:val="44"/>
          <w:szCs w:val="44"/>
          <w:rtl/>
        </w:rPr>
        <w:t xml:space="preserve"> -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AE650B">
        <w:rPr>
          <w:rFonts w:ascii="Traditional Arabic" w:hAnsi="Traditional Arabic" w:cs="Traditional Arabic" w:hint="cs"/>
          <w:sz w:val="44"/>
          <w:szCs w:val="44"/>
          <w:rtl/>
        </w:rPr>
        <w:t>ت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كتبُتْ </w:t>
      </w:r>
      <w:r w:rsidR="00AE650B" w:rsidRPr="00AE650B">
        <w:rPr>
          <w:rFonts w:ascii="Traditional Arabic" w:hAnsi="Traditional Arabic" w:cs="Traditional Arabic"/>
          <w:b/>
          <w:bCs/>
          <w:color w:val="C00000"/>
          <w:sz w:val="44"/>
          <w:szCs w:val="44"/>
        </w:rPr>
        <w:t>x</w:t>
      </w:r>
    </w:p>
    <w:p w14:paraId="49AFF056" w14:textId="77777777" w:rsidR="00F80F8F" w:rsidRDefault="003E119F" w:rsidP="003E119F">
      <w:pPr>
        <w:pStyle w:val="a3"/>
        <w:numPr>
          <w:ilvl w:val="0"/>
          <w:numId w:val="3"/>
        </w:numPr>
        <w:spacing w:after="200" w:line="276" w:lineRule="auto"/>
        <w:rPr>
          <w:rFonts w:ascii="Traditional Arabic" w:hAnsi="Traditional Arabic" w:cs="Traditional Arabic"/>
          <w:sz w:val="44"/>
          <w:szCs w:val="44"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الفعلُ المضارع يبداُ بأحرفِ المضارعةِ المجموعةِ بكلمةِ (نأْتي).</w:t>
      </w:r>
    </w:p>
    <w:p w14:paraId="4C90008C" w14:textId="6210E757" w:rsidR="00F80F8F" w:rsidRPr="00F80F8F" w:rsidRDefault="003E119F" w:rsidP="00012A4D">
      <w:pPr>
        <w:pStyle w:val="a3"/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أمثلة </w:t>
      </w:r>
      <w:r w:rsidR="00AE650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F80F8F">
        <w:rPr>
          <w:rFonts w:ascii="Traditional Arabic" w:hAnsi="Traditional Arabic" w:cs="Traditional Arabic" w:hint="cs"/>
          <w:sz w:val="44"/>
          <w:szCs w:val="44"/>
          <w:rtl/>
        </w:rPr>
        <w:t>:</w:t>
      </w:r>
      <w:proofErr w:type="gramEnd"/>
      <w:r w:rsidR="00F80F8F">
        <w:rPr>
          <w:rFonts w:ascii="Traditional Arabic" w:hAnsi="Traditional Arabic" w:cs="Traditional Arabic" w:hint="cs"/>
          <w:sz w:val="44"/>
          <w:szCs w:val="44"/>
          <w:rtl/>
        </w:rPr>
        <w:t xml:space="preserve">     </w:t>
      </w:r>
      <w:r w:rsidR="00012A4D" w:rsidRPr="00012A4D">
        <w:rPr>
          <w:rFonts w:ascii="Traditional Arabic" w:hAnsi="Traditional Arabic" w:cs="Traditional Arabic" w:hint="cs"/>
          <w:color w:val="C00000"/>
          <w:sz w:val="44"/>
          <w:szCs w:val="44"/>
          <w:rtl/>
        </w:rPr>
        <w:t>نـ</w:t>
      </w:r>
      <w:r w:rsidR="00012A4D" w:rsidRPr="00012A4D">
        <w:rPr>
          <w:rFonts w:ascii="Traditional Arabic" w:hAnsi="Traditional Arabic" w:cs="Traditional Arabic" w:hint="cs"/>
          <w:sz w:val="44"/>
          <w:szCs w:val="44"/>
          <w:rtl/>
        </w:rPr>
        <w:t xml:space="preserve">حترِمُ الكِبارَ والصّغارَ </w:t>
      </w:r>
      <w:r w:rsidR="00012A4D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743F188B" w14:textId="3D87DDA8" w:rsidR="00F80F8F" w:rsidRDefault="00AE650B" w:rsidP="00012A4D">
      <w:pPr>
        <w:pStyle w:val="a3"/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</w:t>
      </w:r>
      <w:r w:rsidR="00F80F8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012A4D" w:rsidRPr="00012A4D">
        <w:rPr>
          <w:rFonts w:ascii="Traditional Arabic" w:hAnsi="Traditional Arabic" w:cs="Traditional Arabic" w:hint="cs"/>
          <w:color w:val="C00000"/>
          <w:sz w:val="44"/>
          <w:szCs w:val="44"/>
          <w:rtl/>
        </w:rPr>
        <w:t>أ</w:t>
      </w:r>
      <w:r w:rsidR="00012A4D" w:rsidRPr="00012A4D">
        <w:rPr>
          <w:rFonts w:ascii="Traditional Arabic" w:hAnsi="Traditional Arabic" w:cs="Traditional Arabic" w:hint="cs"/>
          <w:sz w:val="44"/>
          <w:szCs w:val="44"/>
          <w:rtl/>
        </w:rPr>
        <w:t xml:space="preserve">قرأ قِصصي المفضّلة في </w:t>
      </w:r>
      <w:proofErr w:type="gramStart"/>
      <w:r w:rsidR="00012A4D" w:rsidRPr="00012A4D">
        <w:rPr>
          <w:rFonts w:ascii="Traditional Arabic" w:hAnsi="Traditional Arabic" w:cs="Traditional Arabic" w:hint="cs"/>
          <w:sz w:val="44"/>
          <w:szCs w:val="44"/>
          <w:rtl/>
        </w:rPr>
        <w:t>المكتَبَةِ</w:t>
      </w:r>
      <w:r w:rsidR="00012A4D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proofErr w:type="gramEnd"/>
    </w:p>
    <w:p w14:paraId="4D0955C1" w14:textId="0D280564" w:rsidR="00F80F8F" w:rsidRDefault="00AE650B" w:rsidP="00F80F8F">
      <w:pPr>
        <w:pStyle w:val="a3"/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</w:t>
      </w:r>
      <w:r w:rsidR="00F80F8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gramStart"/>
      <w:r w:rsidR="00F80F8F" w:rsidRPr="00F80F8F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ت</w:t>
      </w:r>
      <w:r w:rsidR="00F80F8F">
        <w:rPr>
          <w:rFonts w:ascii="Traditional Arabic" w:hAnsi="Traditional Arabic" w:cs="Traditional Arabic" w:hint="cs"/>
          <w:sz w:val="44"/>
          <w:szCs w:val="44"/>
          <w:rtl/>
        </w:rPr>
        <w:t>سمعُ</w:t>
      </w:r>
      <w:proofErr w:type="gramEnd"/>
      <w:r w:rsidR="00F80F8F">
        <w:rPr>
          <w:rFonts w:ascii="Traditional Arabic" w:hAnsi="Traditional Arabic" w:cs="Traditional Arabic" w:hint="cs"/>
          <w:sz w:val="44"/>
          <w:szCs w:val="44"/>
          <w:rtl/>
        </w:rPr>
        <w:t xml:space="preserve"> البنتُ كلامَ أمّها.</w:t>
      </w:r>
    </w:p>
    <w:p w14:paraId="0A620B76" w14:textId="77777777" w:rsidR="00855ABE" w:rsidRDefault="00AE650B" w:rsidP="00855ABE">
      <w:pPr>
        <w:pStyle w:val="a3"/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</w:t>
      </w:r>
      <w:r w:rsidR="00F80F8F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F80F8F" w:rsidRPr="00F80F8F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ي</w:t>
      </w:r>
      <w:r w:rsidR="00F80F8F">
        <w:rPr>
          <w:rFonts w:ascii="Traditional Arabic" w:hAnsi="Traditional Arabic" w:cs="Traditional Arabic" w:hint="cs"/>
          <w:sz w:val="44"/>
          <w:szCs w:val="44"/>
          <w:rtl/>
        </w:rPr>
        <w:t>فرحُ الأبُ بنجاحِ أولادَه</w:t>
      </w:r>
      <w:r w:rsidR="00012A4D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47125A03" w14:textId="77777777" w:rsidR="00415286" w:rsidRDefault="00012A4D" w:rsidP="00855ABE">
      <w:pPr>
        <w:pStyle w:val="a3"/>
        <w:spacing w:after="200" w:line="276" w:lineRule="auto"/>
        <w:rPr>
          <w:rFonts w:ascii="Traditional Arabic" w:hAnsi="Traditional Arabic" w:cs="Traditional Arabic" w:hint="cs"/>
          <w:b/>
          <w:bCs/>
          <w:sz w:val="44"/>
          <w:szCs w:val="44"/>
          <w:rtl/>
        </w:rPr>
      </w:pPr>
      <w:r w:rsidRPr="00012A4D">
        <w:rPr>
          <w:rFonts w:ascii="Traditional Arabic" w:hAnsi="Traditional Arabic" w:cs="Traditional Arabic" w:hint="cs"/>
          <w:b/>
          <w:bCs/>
          <w:sz w:val="44"/>
          <w:szCs w:val="44"/>
          <w:u w:val="single"/>
          <w:rtl/>
        </w:rPr>
        <w:t>ملاحظة :</w:t>
      </w:r>
      <w:r w:rsidRPr="00012A4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لكي نستدلَّ على الفعل المضارع من بينِ مجموعة أفعال نضع قبله حرف السين ب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ـ</w:t>
      </w:r>
      <w:r w:rsidRPr="00012A4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معنى سوف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،إذا حصلنا على فعل ذي معنى فحينها يـمكننا أن نحدد أن الفعل ينتمي إلى الأفعال المضارعة .</w:t>
      </w:r>
      <w:r w:rsidR="00F80F8F" w:rsidRPr="00012A4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</w:t>
      </w:r>
    </w:p>
    <w:p w14:paraId="00EC58B6" w14:textId="2613FA96" w:rsidR="00012A4D" w:rsidRPr="00855ABE" w:rsidRDefault="003E119F" w:rsidP="00855ABE">
      <w:pPr>
        <w:pStyle w:val="a3"/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bookmarkStart w:id="0" w:name="_GoBack"/>
      <w:bookmarkEnd w:id="0"/>
      <w:r w:rsidRPr="00012A4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</w:t>
      </w:r>
    </w:p>
    <w:p w14:paraId="3DF6BB2E" w14:textId="7C3E2A0D" w:rsidR="00CA286D" w:rsidRPr="00012A4D" w:rsidRDefault="00AE650B" w:rsidP="00BA26E9">
      <w:pPr>
        <w:pStyle w:val="a3"/>
        <w:numPr>
          <w:ilvl w:val="0"/>
          <w:numId w:val="5"/>
        </w:numPr>
        <w:spacing w:after="200" w:line="276" w:lineRule="auto"/>
        <w:rPr>
          <w:rFonts w:ascii="Traditional Arabic" w:hAnsi="Traditional Arabic" w:cs="Traditional Arabic"/>
          <w:sz w:val="44"/>
          <w:szCs w:val="44"/>
          <w:rtl/>
        </w:rPr>
      </w:pPr>
      <w:r w:rsidRPr="00012A4D">
        <w:rPr>
          <w:rFonts w:ascii="Traditional Arabic" w:hAnsi="Traditional Arabic" w:cs="Traditional Arabic" w:hint="cs"/>
          <w:b/>
          <w:bCs/>
          <w:color w:val="7030A0"/>
          <w:sz w:val="48"/>
          <w:szCs w:val="48"/>
          <w:rtl/>
        </w:rPr>
        <w:lastRenderedPageBreak/>
        <w:t xml:space="preserve">نموذج لإسناد الفعل </w:t>
      </w:r>
      <w:proofErr w:type="gramStart"/>
      <w:r w:rsidRPr="00012A4D">
        <w:rPr>
          <w:rFonts w:ascii="Traditional Arabic" w:hAnsi="Traditional Arabic" w:cs="Traditional Arabic" w:hint="cs"/>
          <w:b/>
          <w:bCs/>
          <w:color w:val="7030A0"/>
          <w:sz w:val="48"/>
          <w:szCs w:val="48"/>
          <w:rtl/>
        </w:rPr>
        <w:t>المضارع  لكي</w:t>
      </w:r>
      <w:proofErr w:type="gramEnd"/>
      <w:r w:rsidRPr="00012A4D">
        <w:rPr>
          <w:rFonts w:ascii="Traditional Arabic" w:hAnsi="Traditional Arabic" w:cs="Traditional Arabic" w:hint="cs"/>
          <w:b/>
          <w:bCs/>
          <w:color w:val="7030A0"/>
          <w:sz w:val="48"/>
          <w:szCs w:val="48"/>
          <w:rtl/>
        </w:rPr>
        <w:t xml:space="preserve"> يتسنى لنا معرفة صيغة الفعل المضارع:</w:t>
      </w:r>
    </w:p>
    <w:tbl>
      <w:tblPr>
        <w:tblStyle w:val="a6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2409"/>
        <w:gridCol w:w="1985"/>
        <w:gridCol w:w="2309"/>
        <w:gridCol w:w="2309"/>
        <w:gridCol w:w="1914"/>
        <w:gridCol w:w="1914"/>
      </w:tblGrid>
      <w:tr w:rsidR="009E5969" w14:paraId="4B5783E6" w14:textId="38520E8C" w:rsidTr="00C639DD">
        <w:tc>
          <w:tcPr>
            <w:tcW w:w="2409" w:type="dxa"/>
          </w:tcPr>
          <w:p w14:paraId="7FC2AA2A" w14:textId="7777777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4"/>
                <w:szCs w:val="44"/>
                <w:rtl/>
                <w:lang w:bidi="ar-SA"/>
              </w:rPr>
            </w:pPr>
            <w:proofErr w:type="gramStart"/>
            <w:r w:rsidRPr="00B16DBD"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>الضّميرُ</w:t>
            </w:r>
            <w:proofErr w:type="gramEnd"/>
            <w:r w:rsidRPr="00B16DBD"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 xml:space="preserve"> الْـمُنفصِلُ</w:t>
            </w:r>
          </w:p>
        </w:tc>
        <w:tc>
          <w:tcPr>
            <w:tcW w:w="1985" w:type="dxa"/>
          </w:tcPr>
          <w:p w14:paraId="6A06F7A7" w14:textId="6F760238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4"/>
                <w:szCs w:val="44"/>
                <w:rtl/>
                <w:lang w:bidi="ar-SA"/>
              </w:rPr>
            </w:pPr>
            <w:proofErr w:type="gramStart"/>
            <w:r w:rsidRPr="00B16DBD"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>الفعلُ</w:t>
            </w:r>
            <w:proofErr w:type="gramEnd"/>
            <w:r w:rsidRPr="00B16DBD"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 xml:space="preserve"> الْـمُضارع</w:t>
            </w:r>
          </w:p>
        </w:tc>
        <w:tc>
          <w:tcPr>
            <w:tcW w:w="2309" w:type="dxa"/>
          </w:tcPr>
          <w:p w14:paraId="352EE3DA" w14:textId="4FF05C71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>الضمير</w:t>
            </w:r>
            <w:proofErr w:type="gramEnd"/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 xml:space="preserve"> المتصل</w:t>
            </w:r>
          </w:p>
        </w:tc>
        <w:tc>
          <w:tcPr>
            <w:tcW w:w="2309" w:type="dxa"/>
          </w:tcPr>
          <w:p w14:paraId="2857BF2D" w14:textId="37543981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4"/>
                <w:szCs w:val="44"/>
                <w:rtl/>
                <w:lang w:bidi="ar-SA"/>
              </w:rPr>
            </w:pPr>
            <w:proofErr w:type="gramStart"/>
            <w:r w:rsidRPr="00B16DBD"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>الضّميرُ</w:t>
            </w:r>
            <w:proofErr w:type="gramEnd"/>
            <w:r w:rsidRPr="00B16DBD"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 xml:space="preserve"> الْـمُنفصِلُ</w:t>
            </w:r>
          </w:p>
        </w:tc>
        <w:tc>
          <w:tcPr>
            <w:tcW w:w="1914" w:type="dxa"/>
          </w:tcPr>
          <w:p w14:paraId="494DDE57" w14:textId="3E59C432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4"/>
                <w:szCs w:val="44"/>
                <w:rtl/>
                <w:lang w:bidi="ar-SA"/>
              </w:rPr>
            </w:pPr>
            <w:proofErr w:type="gramStart"/>
            <w:r w:rsidRPr="00B16DBD"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>الفعلُ</w:t>
            </w:r>
            <w:proofErr w:type="gramEnd"/>
            <w:r w:rsidRPr="00B16DBD"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 xml:space="preserve"> الْـمُضارع</w:t>
            </w:r>
          </w:p>
        </w:tc>
        <w:tc>
          <w:tcPr>
            <w:tcW w:w="1914" w:type="dxa"/>
          </w:tcPr>
          <w:p w14:paraId="3F04D02D" w14:textId="170F73E2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>الضمير</w:t>
            </w:r>
            <w:proofErr w:type="gramEnd"/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SA"/>
              </w:rPr>
              <w:t xml:space="preserve"> المتصل</w:t>
            </w:r>
          </w:p>
        </w:tc>
      </w:tr>
      <w:tr w:rsidR="009E5969" w14:paraId="4488FE5C" w14:textId="36B3147B" w:rsidTr="00C639DD">
        <w:tc>
          <w:tcPr>
            <w:tcW w:w="2409" w:type="dxa"/>
          </w:tcPr>
          <w:p w14:paraId="776BF5A7" w14:textId="7777777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color w:val="C45911" w:themeColor="accent2" w:themeShade="BF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color w:val="C45911" w:themeColor="accent2" w:themeShade="BF"/>
                <w:sz w:val="48"/>
                <w:szCs w:val="48"/>
                <w:rtl/>
                <w:lang w:bidi="ar-SA"/>
              </w:rPr>
              <w:t>أنا</w:t>
            </w:r>
          </w:p>
        </w:tc>
        <w:tc>
          <w:tcPr>
            <w:tcW w:w="1985" w:type="dxa"/>
          </w:tcPr>
          <w:p w14:paraId="03BC057A" w14:textId="35276826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أ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درُسُ</w:t>
            </w:r>
          </w:p>
        </w:tc>
        <w:tc>
          <w:tcPr>
            <w:tcW w:w="2309" w:type="dxa"/>
          </w:tcPr>
          <w:p w14:paraId="799A0CFB" w14:textId="46DD75CD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color w:val="44546A" w:themeColor="text2"/>
                <w:sz w:val="48"/>
                <w:szCs w:val="48"/>
                <w:rtl/>
              </w:rPr>
            </w:pPr>
            <w:r>
              <w:rPr>
                <w:rFonts w:ascii="Traditional Arabic" w:hAnsi="Traditional Arabic" w:cs="Traditional Arabic"/>
                <w:color w:val="44546A" w:themeColor="text2"/>
                <w:sz w:val="48"/>
                <w:szCs w:val="48"/>
              </w:rPr>
              <w:t>_____</w:t>
            </w:r>
          </w:p>
        </w:tc>
        <w:tc>
          <w:tcPr>
            <w:tcW w:w="2309" w:type="dxa"/>
          </w:tcPr>
          <w:p w14:paraId="5F2ACBE5" w14:textId="62E801CD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color w:val="44546A" w:themeColor="text2"/>
                <w:sz w:val="48"/>
                <w:szCs w:val="48"/>
                <w:rtl/>
                <w:lang w:bidi="ar-SA"/>
              </w:rPr>
              <w:t>هُنَّ</w:t>
            </w:r>
          </w:p>
        </w:tc>
        <w:tc>
          <w:tcPr>
            <w:tcW w:w="1914" w:type="dxa"/>
          </w:tcPr>
          <w:p w14:paraId="07DD0156" w14:textId="12788234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يَ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درُسْ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نَ</w:t>
            </w:r>
          </w:p>
        </w:tc>
        <w:tc>
          <w:tcPr>
            <w:tcW w:w="1914" w:type="dxa"/>
          </w:tcPr>
          <w:p w14:paraId="0F258D20" w14:textId="1024F864" w:rsidR="009E5969" w:rsidRPr="00500FEB" w:rsidRDefault="00C639DD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نون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 xml:space="preserve"> النسوة</w:t>
            </w:r>
          </w:p>
        </w:tc>
      </w:tr>
      <w:tr w:rsidR="009E5969" w14:paraId="6AE9D310" w14:textId="2EA3C151" w:rsidTr="00C639DD">
        <w:tc>
          <w:tcPr>
            <w:tcW w:w="2409" w:type="dxa"/>
          </w:tcPr>
          <w:p w14:paraId="5692D926" w14:textId="7777777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color w:val="C45911" w:themeColor="accent2" w:themeShade="BF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color w:val="C45911" w:themeColor="accent2" w:themeShade="BF"/>
                <w:sz w:val="48"/>
                <w:szCs w:val="48"/>
                <w:rtl/>
                <w:lang w:bidi="ar-SA"/>
              </w:rPr>
              <w:t>نَحْنُ</w:t>
            </w:r>
          </w:p>
        </w:tc>
        <w:tc>
          <w:tcPr>
            <w:tcW w:w="1985" w:type="dxa"/>
          </w:tcPr>
          <w:p w14:paraId="5AA17CD1" w14:textId="379DA09D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نَ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درُسُ</w:t>
            </w:r>
          </w:p>
        </w:tc>
        <w:tc>
          <w:tcPr>
            <w:tcW w:w="2309" w:type="dxa"/>
          </w:tcPr>
          <w:p w14:paraId="26FB4F8A" w14:textId="38FD0500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</w:rPr>
            </w:pPr>
            <w:r>
              <w:rPr>
                <w:rFonts w:ascii="Traditional Arabic" w:hAnsi="Traditional Arabic" w:cs="Traditional Arabic"/>
                <w:sz w:val="48"/>
                <w:szCs w:val="48"/>
              </w:rPr>
              <w:t>_____</w:t>
            </w:r>
          </w:p>
        </w:tc>
        <w:tc>
          <w:tcPr>
            <w:tcW w:w="2309" w:type="dxa"/>
          </w:tcPr>
          <w:p w14:paraId="003E3AFE" w14:textId="25F0EE86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أنتَ</w:t>
            </w:r>
          </w:p>
        </w:tc>
        <w:tc>
          <w:tcPr>
            <w:tcW w:w="1914" w:type="dxa"/>
          </w:tcPr>
          <w:p w14:paraId="6E69C650" w14:textId="753A2466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تَ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درُسُ</w:t>
            </w:r>
          </w:p>
        </w:tc>
        <w:tc>
          <w:tcPr>
            <w:tcW w:w="1914" w:type="dxa"/>
          </w:tcPr>
          <w:p w14:paraId="5B3C1F35" w14:textId="7559DC42" w:rsidR="009E5969" w:rsidRPr="00500FEB" w:rsidRDefault="00C639DD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color w:val="C00000"/>
                <w:sz w:val="48"/>
                <w:szCs w:val="4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C00000"/>
                <w:sz w:val="48"/>
                <w:szCs w:val="48"/>
              </w:rPr>
              <w:t>____</w:t>
            </w:r>
          </w:p>
        </w:tc>
      </w:tr>
      <w:tr w:rsidR="009E5969" w14:paraId="6FD01F3A" w14:textId="2C862BD7" w:rsidTr="00C639DD">
        <w:tc>
          <w:tcPr>
            <w:tcW w:w="2409" w:type="dxa"/>
          </w:tcPr>
          <w:p w14:paraId="2752F989" w14:textId="7777777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color w:val="44546A" w:themeColor="text2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color w:val="44546A" w:themeColor="text2"/>
                <w:sz w:val="48"/>
                <w:szCs w:val="48"/>
                <w:rtl/>
                <w:lang w:bidi="ar-SA"/>
              </w:rPr>
              <w:t>هُوَ</w:t>
            </w:r>
          </w:p>
        </w:tc>
        <w:tc>
          <w:tcPr>
            <w:tcW w:w="1985" w:type="dxa"/>
          </w:tcPr>
          <w:p w14:paraId="353BC5D3" w14:textId="5660DC81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ي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درُسُ</w:t>
            </w:r>
          </w:p>
        </w:tc>
        <w:tc>
          <w:tcPr>
            <w:tcW w:w="2309" w:type="dxa"/>
          </w:tcPr>
          <w:p w14:paraId="05A3D8EB" w14:textId="5DB5AE6F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sz w:val="48"/>
                <w:szCs w:val="48"/>
                <w:rtl/>
              </w:rPr>
            </w:pPr>
            <w:r>
              <w:rPr>
                <w:rFonts w:ascii="Traditional Arabic" w:hAnsi="Traditional Arabic" w:cs="Traditional Arabic"/>
                <w:sz w:val="48"/>
                <w:szCs w:val="48"/>
              </w:rPr>
              <w:t>_____</w:t>
            </w:r>
          </w:p>
        </w:tc>
        <w:tc>
          <w:tcPr>
            <w:tcW w:w="2309" w:type="dxa"/>
          </w:tcPr>
          <w:p w14:paraId="51210D50" w14:textId="12273834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أنتِ</w:t>
            </w:r>
          </w:p>
        </w:tc>
        <w:tc>
          <w:tcPr>
            <w:tcW w:w="1914" w:type="dxa"/>
          </w:tcPr>
          <w:p w14:paraId="7C0891D9" w14:textId="39DD64CC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تَ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يــ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نَ</w:t>
            </w:r>
          </w:p>
        </w:tc>
        <w:tc>
          <w:tcPr>
            <w:tcW w:w="1914" w:type="dxa"/>
          </w:tcPr>
          <w:p w14:paraId="324CAD0D" w14:textId="739E6FD7" w:rsidR="009E5969" w:rsidRPr="00500FEB" w:rsidRDefault="00C639DD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ياء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 xml:space="preserve"> المخاطبة</w:t>
            </w:r>
          </w:p>
        </w:tc>
      </w:tr>
      <w:tr w:rsidR="009E5969" w14:paraId="17FF9A07" w14:textId="42978C50" w:rsidTr="00C639DD">
        <w:tc>
          <w:tcPr>
            <w:tcW w:w="2409" w:type="dxa"/>
          </w:tcPr>
          <w:p w14:paraId="1E4AD568" w14:textId="7777777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color w:val="44546A" w:themeColor="text2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color w:val="44546A" w:themeColor="text2"/>
                <w:sz w:val="48"/>
                <w:szCs w:val="48"/>
                <w:rtl/>
                <w:lang w:bidi="ar-SA"/>
              </w:rPr>
              <w:t>هِيَ</w:t>
            </w:r>
          </w:p>
        </w:tc>
        <w:tc>
          <w:tcPr>
            <w:tcW w:w="1985" w:type="dxa"/>
          </w:tcPr>
          <w:p w14:paraId="37E9A876" w14:textId="1C599CD5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تَ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درُسُ</w:t>
            </w:r>
          </w:p>
        </w:tc>
        <w:tc>
          <w:tcPr>
            <w:tcW w:w="2309" w:type="dxa"/>
          </w:tcPr>
          <w:p w14:paraId="243752F7" w14:textId="1DF1C592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sz w:val="48"/>
                <w:szCs w:val="48"/>
                <w:rtl/>
              </w:rPr>
            </w:pPr>
            <w:r>
              <w:rPr>
                <w:rFonts w:ascii="Traditional Arabic" w:hAnsi="Traditional Arabic" w:cs="Traditional Arabic"/>
                <w:sz w:val="48"/>
                <w:szCs w:val="48"/>
              </w:rPr>
              <w:t>_____</w:t>
            </w:r>
          </w:p>
        </w:tc>
        <w:tc>
          <w:tcPr>
            <w:tcW w:w="2309" w:type="dxa"/>
          </w:tcPr>
          <w:p w14:paraId="19F07AC1" w14:textId="79C5616C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أنتُما(لِلْمُذكّرِ)</w:t>
            </w:r>
          </w:p>
        </w:tc>
        <w:tc>
          <w:tcPr>
            <w:tcW w:w="1914" w:type="dxa"/>
          </w:tcPr>
          <w:p w14:paraId="39A20752" w14:textId="62607E15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تَ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ا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نِ</w:t>
            </w:r>
          </w:p>
        </w:tc>
        <w:tc>
          <w:tcPr>
            <w:tcW w:w="1914" w:type="dxa"/>
          </w:tcPr>
          <w:p w14:paraId="4AEEA291" w14:textId="3491A5F4" w:rsidR="009E5969" w:rsidRPr="00500FEB" w:rsidRDefault="00C639DD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ألف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 xml:space="preserve"> الاثنين</w:t>
            </w:r>
          </w:p>
        </w:tc>
      </w:tr>
      <w:tr w:rsidR="009E5969" w14:paraId="25E5DCBB" w14:textId="3FDF75C8" w:rsidTr="00C639DD">
        <w:tc>
          <w:tcPr>
            <w:tcW w:w="2409" w:type="dxa"/>
          </w:tcPr>
          <w:p w14:paraId="43C4ABBA" w14:textId="7777777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color w:val="44546A" w:themeColor="text2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color w:val="44546A" w:themeColor="text2"/>
                <w:sz w:val="48"/>
                <w:szCs w:val="48"/>
                <w:rtl/>
                <w:lang w:bidi="ar-SA"/>
              </w:rPr>
              <w:t>هُما(لِلْمُذكّرِ)</w:t>
            </w:r>
          </w:p>
        </w:tc>
        <w:tc>
          <w:tcPr>
            <w:tcW w:w="1985" w:type="dxa"/>
          </w:tcPr>
          <w:p w14:paraId="6AFCC659" w14:textId="6B1905CD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ي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ا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نِ</w:t>
            </w:r>
          </w:p>
        </w:tc>
        <w:tc>
          <w:tcPr>
            <w:tcW w:w="2309" w:type="dxa"/>
          </w:tcPr>
          <w:p w14:paraId="52759DDB" w14:textId="19B59389" w:rsidR="009E5969" w:rsidRPr="00B16DBD" w:rsidRDefault="009E5969" w:rsidP="009E5969">
            <w:pPr>
              <w:pStyle w:val="a3"/>
              <w:ind w:left="0"/>
              <w:jc w:val="center"/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ألف</w:t>
            </w:r>
            <w:proofErr w:type="gramEnd"/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 xml:space="preserve"> الاثنين</w:t>
            </w:r>
          </w:p>
        </w:tc>
        <w:tc>
          <w:tcPr>
            <w:tcW w:w="2309" w:type="dxa"/>
          </w:tcPr>
          <w:p w14:paraId="7E5244FB" w14:textId="7976826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أنتُما(لِلْمُؤنّثِ)</w:t>
            </w:r>
          </w:p>
        </w:tc>
        <w:tc>
          <w:tcPr>
            <w:tcW w:w="1914" w:type="dxa"/>
          </w:tcPr>
          <w:p w14:paraId="352D4CBE" w14:textId="4FB35A2F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تَ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ا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نِ</w:t>
            </w:r>
          </w:p>
        </w:tc>
        <w:tc>
          <w:tcPr>
            <w:tcW w:w="1914" w:type="dxa"/>
          </w:tcPr>
          <w:p w14:paraId="7AB66314" w14:textId="1E31FEA8" w:rsidR="009E5969" w:rsidRPr="00500FEB" w:rsidRDefault="00C639DD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color w:val="C00000"/>
                <w:sz w:val="48"/>
                <w:szCs w:val="48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ألف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 xml:space="preserve"> الاثنين</w:t>
            </w:r>
          </w:p>
        </w:tc>
      </w:tr>
      <w:tr w:rsidR="009E5969" w14:paraId="43758E22" w14:textId="4203E5E9" w:rsidTr="00C639DD">
        <w:tc>
          <w:tcPr>
            <w:tcW w:w="2409" w:type="dxa"/>
          </w:tcPr>
          <w:p w14:paraId="7E51C540" w14:textId="7777777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color w:val="44546A" w:themeColor="text2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color w:val="44546A" w:themeColor="text2"/>
                <w:sz w:val="48"/>
                <w:szCs w:val="48"/>
                <w:rtl/>
                <w:lang w:bidi="ar-SA"/>
              </w:rPr>
              <w:t>هُما(لِلْمُؤنّثِ)</w:t>
            </w:r>
          </w:p>
        </w:tc>
        <w:tc>
          <w:tcPr>
            <w:tcW w:w="1985" w:type="dxa"/>
          </w:tcPr>
          <w:p w14:paraId="220927DB" w14:textId="4104EB26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تَ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ا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نِ</w:t>
            </w:r>
          </w:p>
        </w:tc>
        <w:tc>
          <w:tcPr>
            <w:tcW w:w="2309" w:type="dxa"/>
          </w:tcPr>
          <w:p w14:paraId="79E8EC9E" w14:textId="16F66EA9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ألف</w:t>
            </w:r>
            <w:proofErr w:type="gramEnd"/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 xml:space="preserve"> الاثنين</w:t>
            </w:r>
          </w:p>
        </w:tc>
        <w:tc>
          <w:tcPr>
            <w:tcW w:w="2309" w:type="dxa"/>
          </w:tcPr>
          <w:p w14:paraId="544ABCEC" w14:textId="0535BEE4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أنتُم</w:t>
            </w:r>
          </w:p>
        </w:tc>
        <w:tc>
          <w:tcPr>
            <w:tcW w:w="1914" w:type="dxa"/>
          </w:tcPr>
          <w:p w14:paraId="523E84B2" w14:textId="089F3F85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تَ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و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نَ</w:t>
            </w:r>
          </w:p>
        </w:tc>
        <w:tc>
          <w:tcPr>
            <w:tcW w:w="1914" w:type="dxa"/>
          </w:tcPr>
          <w:p w14:paraId="2A97E800" w14:textId="3A16964D" w:rsidR="009E5969" w:rsidRPr="00500FEB" w:rsidRDefault="00C639DD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واو الجماعة</w:t>
            </w:r>
          </w:p>
        </w:tc>
      </w:tr>
      <w:tr w:rsidR="009E5969" w14:paraId="346B93EB" w14:textId="20ABFF00" w:rsidTr="00C639DD">
        <w:tc>
          <w:tcPr>
            <w:tcW w:w="2409" w:type="dxa"/>
          </w:tcPr>
          <w:p w14:paraId="0FDA96A8" w14:textId="77777777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color w:val="44546A" w:themeColor="text2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color w:val="44546A" w:themeColor="text2"/>
                <w:sz w:val="48"/>
                <w:szCs w:val="48"/>
                <w:rtl/>
                <w:lang w:bidi="ar-SA"/>
              </w:rPr>
              <w:t>هُم</w:t>
            </w:r>
          </w:p>
        </w:tc>
        <w:tc>
          <w:tcPr>
            <w:tcW w:w="1985" w:type="dxa"/>
          </w:tcPr>
          <w:p w14:paraId="4FD25883" w14:textId="6F74EF8E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يَ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و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نَ</w:t>
            </w:r>
          </w:p>
        </w:tc>
        <w:tc>
          <w:tcPr>
            <w:tcW w:w="2309" w:type="dxa"/>
          </w:tcPr>
          <w:p w14:paraId="2AF74E0E" w14:textId="249AB3F0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واو الجماعة</w:t>
            </w:r>
          </w:p>
        </w:tc>
        <w:tc>
          <w:tcPr>
            <w:tcW w:w="2309" w:type="dxa"/>
          </w:tcPr>
          <w:p w14:paraId="539A7D3E" w14:textId="77CA67A6" w:rsidR="009E5969" w:rsidRPr="00B16DBD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sz w:val="48"/>
                <w:szCs w:val="48"/>
                <w:rtl/>
                <w:lang w:bidi="ar-SA"/>
              </w:rPr>
            </w:pPr>
            <w:r w:rsidRPr="00B16DBD"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SA"/>
              </w:rPr>
              <w:t>أنتُنَّ</w:t>
            </w:r>
          </w:p>
        </w:tc>
        <w:tc>
          <w:tcPr>
            <w:tcW w:w="1914" w:type="dxa"/>
          </w:tcPr>
          <w:p w14:paraId="68C3A3B0" w14:textId="2596CFFF" w:rsidR="009E5969" w:rsidRPr="00500FEB" w:rsidRDefault="009E5969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48"/>
                <w:szCs w:val="48"/>
                <w:rtl/>
                <w:lang w:bidi="ar-SA"/>
              </w:rPr>
            </w:pPr>
            <w:r w:rsidRPr="00500FEB"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تَ</w:t>
            </w:r>
            <w:r w:rsidRPr="00500FEB"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rtl/>
                <w:lang w:bidi="ar-SA"/>
              </w:rPr>
              <w:t>درُسْ</w:t>
            </w:r>
            <w:r w:rsidRPr="00500FEB">
              <w:rPr>
                <w:rFonts w:ascii="Traditional Arabic" w:hAnsi="Traditional Arabic" w:cs="Traditional Arabic" w:hint="cs"/>
                <w:b/>
                <w:bCs/>
                <w:color w:val="538135" w:themeColor="accent6" w:themeShade="BF"/>
                <w:sz w:val="48"/>
                <w:szCs w:val="48"/>
                <w:rtl/>
                <w:lang w:bidi="ar-SA"/>
              </w:rPr>
              <w:t>نَ</w:t>
            </w:r>
          </w:p>
        </w:tc>
        <w:tc>
          <w:tcPr>
            <w:tcW w:w="1914" w:type="dxa"/>
          </w:tcPr>
          <w:p w14:paraId="016262EB" w14:textId="19B98C26" w:rsidR="009E5969" w:rsidRPr="00500FEB" w:rsidRDefault="00C639DD" w:rsidP="00B16DBD">
            <w:pPr>
              <w:pStyle w:val="a3"/>
              <w:ind w:left="0"/>
              <w:jc w:val="right"/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>نون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color w:val="C00000"/>
                <w:sz w:val="48"/>
                <w:szCs w:val="48"/>
                <w:rtl/>
                <w:lang w:bidi="ar-SA"/>
              </w:rPr>
              <w:t xml:space="preserve"> النسوة</w:t>
            </w:r>
          </w:p>
        </w:tc>
      </w:tr>
    </w:tbl>
    <w:p w14:paraId="0A3A29B0" w14:textId="77777777" w:rsidR="00500FEB" w:rsidRDefault="00500FEB" w:rsidP="00500FEB">
      <w:pPr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</w:p>
    <w:p w14:paraId="277F5307" w14:textId="0477C5C2" w:rsidR="00CA286D" w:rsidRDefault="00500FEB" w:rsidP="00500FEB">
      <w:pPr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proofErr w:type="spellStart"/>
      <w:r w:rsidRPr="00500FEB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ملاجظة</w:t>
      </w:r>
      <w:proofErr w:type="spellEnd"/>
      <w:r w:rsidRPr="00500FEB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:</w:t>
      </w: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الحروف التي تسبق الفعل الملونة باللون الأحمر هي حروف المضارعة</w:t>
      </w:r>
    </w:p>
    <w:p w14:paraId="6919239A" w14:textId="09CF37B6" w:rsidR="00500FEB" w:rsidRDefault="00500FEB" w:rsidP="00B16DBD">
      <w:pPr>
        <w:ind w:left="72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lastRenderedPageBreak/>
        <w:t xml:space="preserve">والجزء الملون باللون </w:t>
      </w:r>
      <w:proofErr w:type="spellStart"/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الأحضر</w:t>
      </w:r>
      <w:proofErr w:type="spellEnd"/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هو الضمير المتصل بالفعل المضارع</w:t>
      </w:r>
      <w:r w:rsidR="00855ABE"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 xml:space="preserve"> والّذي يأخذ وظيفة الفاعل </w:t>
      </w:r>
      <w:r w:rsidR="00415286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(ضمائر ت و ا ن ي </w:t>
      </w:r>
      <w:proofErr w:type="spellStart"/>
      <w:r w:rsidR="00415286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>نا</w:t>
      </w:r>
      <w:proofErr w:type="spellEnd"/>
      <w:r w:rsidR="00415286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 ) </w:t>
      </w:r>
    </w:p>
    <w:p w14:paraId="6E85A60A" w14:textId="2C89B730" w:rsidR="00CA286D" w:rsidRPr="00500FEB" w:rsidRDefault="00500FEB" w:rsidP="00BA26E9">
      <w:pPr>
        <w:ind w:left="720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40"/>
          <w:szCs w:val="40"/>
          <w:rtl/>
        </w:rPr>
        <w:t>***</w:t>
      </w:r>
      <w:proofErr w:type="gramStart"/>
      <w:r w:rsidR="00BA26E9" w:rsidRPr="00500FEB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>بعد</w:t>
      </w:r>
      <w:proofErr w:type="gramEnd"/>
      <w:r w:rsidR="00BA26E9" w:rsidRPr="00500FEB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 قراءة الشرح أسند الفعل المضارع </w:t>
      </w:r>
      <w:r w:rsidR="00BA26E9" w:rsidRPr="00500FEB">
        <w:rPr>
          <w:rFonts w:ascii="Traditional Arabic" w:hAnsi="Traditional Arabic" w:cs="Traditional Arabic" w:hint="cs"/>
          <w:b/>
          <w:bCs/>
          <w:color w:val="00B050"/>
          <w:sz w:val="40"/>
          <w:szCs w:val="40"/>
          <w:rtl/>
        </w:rPr>
        <w:t>يُرسلُ</w:t>
      </w:r>
      <w:r w:rsidR="00BA26E9" w:rsidRPr="00500FEB"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 xml:space="preserve"> مع الضمائر المنفصلة في جدول مرتب في دفترك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40"/>
          <w:szCs w:val="40"/>
          <w:rtl/>
        </w:rPr>
        <w:t>!</w:t>
      </w:r>
    </w:p>
    <w:p w14:paraId="616C8C36" w14:textId="77777777" w:rsidR="00CA286D" w:rsidRPr="00CA286D" w:rsidRDefault="00CA286D" w:rsidP="00CA286D">
      <w:pPr>
        <w:ind w:left="720"/>
        <w:jc w:val="center"/>
        <w:rPr>
          <w:rFonts w:ascii="Traditional Arabic" w:hAnsi="Traditional Arabic" w:cs="Traditional Arabic"/>
          <w:color w:val="000000" w:themeColor="text1"/>
          <w:sz w:val="40"/>
          <w:szCs w:val="40"/>
        </w:rPr>
      </w:pPr>
    </w:p>
    <w:sectPr w:rsidR="00CA286D" w:rsidRPr="00CA286D" w:rsidSect="009E596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0633"/>
    <w:multiLevelType w:val="hybridMultilevel"/>
    <w:tmpl w:val="E6F25B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CD184E"/>
    <w:multiLevelType w:val="hybridMultilevel"/>
    <w:tmpl w:val="4BF0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715F6"/>
    <w:multiLevelType w:val="hybridMultilevel"/>
    <w:tmpl w:val="8996DBF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017F5"/>
    <w:multiLevelType w:val="hybridMultilevel"/>
    <w:tmpl w:val="05423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F2D70"/>
    <w:multiLevelType w:val="hybridMultilevel"/>
    <w:tmpl w:val="A072A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D"/>
    <w:rsid w:val="00012A4D"/>
    <w:rsid w:val="001B4467"/>
    <w:rsid w:val="002074E5"/>
    <w:rsid w:val="003E119F"/>
    <w:rsid w:val="00415286"/>
    <w:rsid w:val="0045633A"/>
    <w:rsid w:val="00500FEB"/>
    <w:rsid w:val="005D0045"/>
    <w:rsid w:val="00667B25"/>
    <w:rsid w:val="00855ABE"/>
    <w:rsid w:val="009A6687"/>
    <w:rsid w:val="009E5969"/>
    <w:rsid w:val="00AD755C"/>
    <w:rsid w:val="00AE650B"/>
    <w:rsid w:val="00B16DBD"/>
    <w:rsid w:val="00B87B2A"/>
    <w:rsid w:val="00BA26E9"/>
    <w:rsid w:val="00C639DD"/>
    <w:rsid w:val="00CA286D"/>
    <w:rsid w:val="00D57C94"/>
    <w:rsid w:val="00F80F8F"/>
    <w:rsid w:val="00FE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7D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B44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6DBD"/>
    <w:pPr>
      <w:bidi w:val="0"/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B44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6DBD"/>
    <w:pPr>
      <w:bidi w:val="0"/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397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Win10</cp:lastModifiedBy>
  <cp:revision>2</cp:revision>
  <dcterms:created xsi:type="dcterms:W3CDTF">2021-10-03T09:52:00Z</dcterms:created>
  <dcterms:modified xsi:type="dcterms:W3CDTF">2021-10-03T09:52:00Z</dcterms:modified>
</cp:coreProperties>
</file>